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709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09BD90" w14:textId="77777777" w:rsidR="006B351E" w:rsidRPr="00D57CE2" w:rsidRDefault="006B351E" w:rsidP="006B351E">
          <w:pPr>
            <w:pStyle w:val="Innehllsfrteckningsrubrik"/>
            <w:rPr>
              <w:color w:val="4F6228" w:themeColor="accent3" w:themeShade="80"/>
            </w:rPr>
          </w:pPr>
          <w:r w:rsidRPr="00D57CE2">
            <w:rPr>
              <w:color w:val="4F6228" w:themeColor="accent3" w:themeShade="80"/>
            </w:rPr>
            <w:t>Innehåll</w:t>
          </w:r>
        </w:p>
        <w:p w14:paraId="1996AD60" w14:textId="1FB4DC3C" w:rsidR="006622B0" w:rsidRDefault="006B351E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528371" w:history="1">
            <w:r w:rsidR="006622B0" w:rsidRPr="00731CD7">
              <w:rPr>
                <w:rStyle w:val="Hyperlnk"/>
                <w:noProof/>
              </w:rPr>
              <w:t>VISION</w:t>
            </w:r>
            <w:r w:rsidR="006622B0">
              <w:rPr>
                <w:noProof/>
                <w:webHidden/>
              </w:rPr>
              <w:tab/>
            </w:r>
            <w:r w:rsidR="006622B0">
              <w:rPr>
                <w:noProof/>
                <w:webHidden/>
              </w:rPr>
              <w:fldChar w:fldCharType="begin"/>
            </w:r>
            <w:r w:rsidR="006622B0">
              <w:rPr>
                <w:noProof/>
                <w:webHidden/>
              </w:rPr>
              <w:instrText xml:space="preserve"> PAGEREF _Toc179528371 \h </w:instrText>
            </w:r>
            <w:r w:rsidR="006622B0">
              <w:rPr>
                <w:noProof/>
                <w:webHidden/>
              </w:rPr>
            </w:r>
            <w:r w:rsidR="006622B0">
              <w:rPr>
                <w:noProof/>
                <w:webHidden/>
              </w:rPr>
              <w:fldChar w:fldCharType="separate"/>
            </w:r>
            <w:r w:rsidR="006622B0">
              <w:rPr>
                <w:noProof/>
                <w:webHidden/>
              </w:rPr>
              <w:t>2</w:t>
            </w:r>
            <w:r w:rsidR="006622B0">
              <w:rPr>
                <w:noProof/>
                <w:webHidden/>
              </w:rPr>
              <w:fldChar w:fldCharType="end"/>
            </w:r>
          </w:hyperlink>
        </w:p>
        <w:p w14:paraId="4485EBE7" w14:textId="49A22990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2" w:history="1">
            <w:r w:rsidRPr="00731CD7">
              <w:rPr>
                <w:rStyle w:val="Hyperlnk"/>
                <w:noProof/>
              </w:rPr>
              <w:t>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7E751" w14:textId="3C9924C9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3" w:history="1">
            <w:r w:rsidRPr="00731CD7">
              <w:rPr>
                <w:rStyle w:val="Hyperlnk"/>
                <w:noProof/>
              </w:rPr>
              <w:t>VÄRDERINGAR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1E592" w14:textId="1AF8D7EC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4" w:history="1">
            <w:r w:rsidRPr="00731CD7">
              <w:rPr>
                <w:rStyle w:val="Hyperlnk"/>
                <w:noProof/>
              </w:rPr>
              <w:t>Sunt Förnuft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0CF08" w14:textId="25B3DD7F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5" w:history="1">
            <w:r w:rsidRPr="00731CD7">
              <w:rPr>
                <w:rStyle w:val="Hyperlnk"/>
                <w:noProof/>
              </w:rPr>
              <w:t>Långsiktighet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33A33" w14:textId="011D0D77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6" w:history="1">
            <w:r w:rsidRPr="00731CD7">
              <w:rPr>
                <w:rStyle w:val="Hyperlnk"/>
                <w:noProof/>
              </w:rPr>
              <w:t>Familjär Professionalism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C9DA1" w14:textId="36BC983D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7" w:history="1">
            <w:r w:rsidRPr="00731CD7">
              <w:rPr>
                <w:rStyle w:val="Hyperlnk"/>
                <w:noProof/>
              </w:rPr>
              <w:t>PRINCIPER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800EF" w14:textId="40E0E295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8" w:history="1">
            <w:r w:rsidRPr="00731CD7">
              <w:rPr>
                <w:rStyle w:val="Hyperlnk"/>
                <w:noProof/>
              </w:rPr>
              <w:t>Öppenhet</w:t>
            </w:r>
            <w:r w:rsidRPr="00731CD7">
              <w:rPr>
                <w:rStyle w:val="Hyperlnk"/>
                <w:rFonts w:ascii="0" w:hAnsi="0"/>
                <w:noProof/>
              </w:rPr>
              <w:t xml:space="preserve"> (Transparens)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88353" w14:textId="036A2039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79" w:history="1">
            <w:r w:rsidRPr="00731CD7">
              <w:rPr>
                <w:rStyle w:val="Hyperlnk"/>
                <w:noProof/>
              </w:rPr>
              <w:t>Proportionalitet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2F153" w14:textId="2B78C014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80" w:history="1">
            <w:r w:rsidRPr="00731CD7">
              <w:rPr>
                <w:rStyle w:val="Hyperlnk"/>
                <w:noProof/>
              </w:rPr>
              <w:t>Likabehandling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0E5C1" w14:textId="45D51114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81" w:history="1">
            <w:r w:rsidRPr="00731CD7">
              <w:rPr>
                <w:rStyle w:val="Hyperlnk"/>
                <w:noProof/>
              </w:rPr>
              <w:t>Gemensam nytta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AE679" w14:textId="1E30EF67" w:rsidR="006622B0" w:rsidRDefault="006622B0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9528382" w:history="1">
            <w:r w:rsidRPr="00731CD7">
              <w:rPr>
                <w:rStyle w:val="Hyperlnk"/>
                <w:noProof/>
              </w:rPr>
              <w:t>Gemensamt 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_Toc179528382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D6E90" w14:textId="11685CC4" w:rsidR="006B351E" w:rsidRDefault="006B351E" w:rsidP="006B351E">
          <w:r>
            <w:rPr>
              <w:b/>
              <w:bCs/>
            </w:rPr>
            <w:fldChar w:fldCharType="end"/>
          </w:r>
        </w:p>
      </w:sdtContent>
    </w:sdt>
    <w:p w14:paraId="31777B88" w14:textId="77777777" w:rsidR="006B351E" w:rsidRDefault="006B351E" w:rsidP="006B351E">
      <w:pPr>
        <w:rPr>
          <w:rFonts w:asciiTheme="majorHAnsi" w:eastAsiaTheme="majorEastAsia" w:hAnsiTheme="majorHAnsi" w:cstheme="majorBidi"/>
          <w:color w:val="943634" w:themeColor="accent2" w:themeShade="BF"/>
          <w:sz w:val="32"/>
          <w:szCs w:val="32"/>
        </w:rPr>
      </w:pPr>
      <w:r>
        <w:br w:type="page"/>
      </w:r>
    </w:p>
    <w:p w14:paraId="7059C86E" w14:textId="112D0603" w:rsidR="006622B0" w:rsidRPr="00D57CE2" w:rsidRDefault="00AA79CB" w:rsidP="006622B0">
      <w:pPr>
        <w:pStyle w:val="BrfTestOrange"/>
        <w:rPr>
          <w:color w:val="4F6228" w:themeColor="accent3" w:themeShade="80"/>
        </w:rPr>
      </w:pPr>
      <w:bookmarkStart w:id="0" w:name="_Toc179528371"/>
      <w:r>
        <w:rPr>
          <w:color w:val="4F6228" w:themeColor="accent3" w:themeShade="80"/>
        </w:rPr>
        <w:lastRenderedPageBreak/>
        <w:t>VISION</w:t>
      </w:r>
      <w:bookmarkEnd w:id="0"/>
    </w:p>
    <w:p w14:paraId="15B702F7" w14:textId="77777777" w:rsidR="006622B0" w:rsidRDefault="006622B0" w:rsidP="006622B0">
      <w:pPr>
        <w:pStyle w:val="Brftestztext"/>
        <w:jc w:val="center"/>
      </w:pPr>
    </w:p>
    <w:p w14:paraId="672DD183" w14:textId="074C5073" w:rsidR="006B351E" w:rsidRDefault="00AA79CB" w:rsidP="006622B0">
      <w:pPr>
        <w:pStyle w:val="Brftestztext"/>
        <w:jc w:val="center"/>
      </w:pPr>
      <w:r w:rsidRPr="00AA79CB">
        <w:t xml:space="preserve">Ett förstklassig boende som skapas genom </w:t>
      </w:r>
      <w:r w:rsidRPr="00AA79CB">
        <w:rPr>
          <w:u w:val="single"/>
        </w:rPr>
        <w:t>sunt förnuft</w:t>
      </w:r>
      <w:r w:rsidRPr="00AA79CB">
        <w:t xml:space="preserve">, </w:t>
      </w:r>
      <w:r w:rsidRPr="00AA79CB">
        <w:rPr>
          <w:u w:val="single"/>
        </w:rPr>
        <w:t>långsiktighet</w:t>
      </w:r>
      <w:r w:rsidRPr="00AA79CB">
        <w:t xml:space="preserve"> och </w:t>
      </w:r>
      <w:r w:rsidRPr="00AA79CB">
        <w:rPr>
          <w:u w:val="single"/>
        </w:rPr>
        <w:t>familjär professionalism</w:t>
      </w:r>
      <w:r w:rsidRPr="00AA79CB">
        <w:t>.</w:t>
      </w:r>
    </w:p>
    <w:p w14:paraId="49DEA682" w14:textId="77777777" w:rsidR="006622B0" w:rsidRDefault="006622B0" w:rsidP="006B351E">
      <w:pPr>
        <w:pStyle w:val="Brftestztext"/>
      </w:pPr>
    </w:p>
    <w:p w14:paraId="7E780A48" w14:textId="34543877" w:rsidR="00AA79CB" w:rsidRPr="00D57CE2" w:rsidRDefault="00AA79CB" w:rsidP="00AA79CB">
      <w:pPr>
        <w:pStyle w:val="BrfTestOrange"/>
        <w:rPr>
          <w:color w:val="4F6228" w:themeColor="accent3" w:themeShade="80"/>
        </w:rPr>
      </w:pPr>
      <w:bookmarkStart w:id="1" w:name="_Toc179528373"/>
      <w:r>
        <w:rPr>
          <w:color w:val="4F6228" w:themeColor="accent3" w:themeShade="80"/>
        </w:rPr>
        <w:t>VÄRDERINGAR</w:t>
      </w:r>
      <w:bookmarkEnd w:id="1"/>
    </w:p>
    <w:p w14:paraId="575D72DF" w14:textId="77777777" w:rsidR="00AA79CB" w:rsidRDefault="00AA79CB" w:rsidP="006B351E">
      <w:pPr>
        <w:pStyle w:val="Brftestztext"/>
      </w:pPr>
    </w:p>
    <w:p w14:paraId="63CB8EDD" w14:textId="3EE0EA3C" w:rsidR="006B351E" w:rsidRPr="00B33EB5" w:rsidRDefault="00AA79CB" w:rsidP="00CF3712">
      <w:pPr>
        <w:pStyle w:val="BrfTestunderrubrik"/>
        <w:jc w:val="left"/>
        <w:rPr>
          <w:color w:val="4F6228" w:themeColor="accent3" w:themeShade="80"/>
        </w:rPr>
      </w:pPr>
      <w:bookmarkStart w:id="2" w:name="_Toc179528374"/>
      <w:r>
        <w:rPr>
          <w:color w:val="4F6228" w:themeColor="accent3" w:themeShade="80"/>
        </w:rPr>
        <w:t>Sunt Förnuft</w:t>
      </w:r>
      <w:bookmarkEnd w:id="2"/>
    </w:p>
    <w:p w14:paraId="0952EDC5" w14:textId="19243B4D" w:rsidR="006B351E" w:rsidRDefault="00AA79CB" w:rsidP="006B351E">
      <w:pPr>
        <w:pStyle w:val="Brftestztext"/>
      </w:pPr>
      <w:r w:rsidRPr="00AA79CB">
        <w:t>Vi utgår ifrån att de beslut som fattas är rättvisa och rimliga utifrån givna förutsättningar. Beslut bör i allra största mån baseras på kunskap och erfarenhet.</w:t>
      </w:r>
    </w:p>
    <w:p w14:paraId="56D2245F" w14:textId="47D1641C" w:rsidR="00D57CE2" w:rsidRPr="00240122" w:rsidRDefault="00AA79CB" w:rsidP="00CF3712">
      <w:pPr>
        <w:pStyle w:val="BrfTestunderrubrik"/>
        <w:jc w:val="left"/>
        <w:rPr>
          <w:color w:val="4F6228" w:themeColor="accent3" w:themeShade="80"/>
        </w:rPr>
      </w:pPr>
      <w:bookmarkStart w:id="3" w:name="_Toc179528375"/>
      <w:r>
        <w:rPr>
          <w:color w:val="4F6228" w:themeColor="accent3" w:themeShade="80"/>
        </w:rPr>
        <w:t>Långsiktighet</w:t>
      </w:r>
      <w:bookmarkEnd w:id="3"/>
    </w:p>
    <w:p w14:paraId="4041350E" w14:textId="1BCBD8B2" w:rsidR="00D57CE2" w:rsidRDefault="00AA79CB" w:rsidP="00240122">
      <w:pPr>
        <w:pStyle w:val="Brftestztext"/>
      </w:pPr>
      <w:r w:rsidRPr="00AA79CB">
        <w:t>De beslut som tas bör ta hänsyn till vilka konsekvenser det kommer medföra längre fram. Man kan alltid ställa sig fråga, om jag tar detta beslut - hur kommer det se ut om 10 år?</w:t>
      </w:r>
    </w:p>
    <w:p w14:paraId="6C3F41C6" w14:textId="232179F1" w:rsidR="00CF3712" w:rsidRPr="00240122" w:rsidRDefault="00AA79CB" w:rsidP="00CF3712">
      <w:pPr>
        <w:pStyle w:val="BrfTestunderrubrik"/>
        <w:jc w:val="left"/>
        <w:rPr>
          <w:color w:val="4F6228" w:themeColor="accent3" w:themeShade="80"/>
        </w:rPr>
      </w:pPr>
      <w:bookmarkStart w:id="4" w:name="_Toc179528376"/>
      <w:r>
        <w:rPr>
          <w:color w:val="4F6228" w:themeColor="accent3" w:themeShade="80"/>
        </w:rPr>
        <w:t>Familjär Professionalism</w:t>
      </w:r>
      <w:bookmarkEnd w:id="4"/>
    </w:p>
    <w:p w14:paraId="05CB956E" w14:textId="5A2DF00C" w:rsidR="00CF3712" w:rsidRDefault="00AA79CB" w:rsidP="00240122">
      <w:pPr>
        <w:pStyle w:val="Brftestztext"/>
      </w:pPr>
      <w:r w:rsidRPr="00AA79CB">
        <w:t>Styrelsen leder arbetet på ett professionellt och tillförlitligt sätt dock utan att glömma behålla en grannskapsstämning. Alla kompetenser bland brf-medlemmarna uppmanas att bidra och är välkomna att skapa mervärde för föreningen.</w:t>
      </w:r>
    </w:p>
    <w:p w14:paraId="2F5EED34" w14:textId="77777777" w:rsidR="00FF6426" w:rsidRDefault="00FF6426" w:rsidP="00240122">
      <w:pPr>
        <w:pStyle w:val="Brftestztext"/>
      </w:pPr>
    </w:p>
    <w:p w14:paraId="5E01B4D7" w14:textId="00F86E90" w:rsidR="00AA79CB" w:rsidRPr="00D57CE2" w:rsidRDefault="00AA79CB" w:rsidP="00AA79CB">
      <w:pPr>
        <w:pStyle w:val="BrfTestOrange"/>
        <w:rPr>
          <w:color w:val="4F6228" w:themeColor="accent3" w:themeShade="80"/>
        </w:rPr>
      </w:pPr>
      <w:bookmarkStart w:id="5" w:name="_Toc179528377"/>
      <w:r>
        <w:rPr>
          <w:color w:val="4F6228" w:themeColor="accent3" w:themeShade="80"/>
        </w:rPr>
        <w:t>PRINCIPER</w:t>
      </w:r>
      <w:bookmarkEnd w:id="5"/>
    </w:p>
    <w:p w14:paraId="489D84F0" w14:textId="77777777" w:rsidR="00AA79CB" w:rsidRDefault="00AA79CB" w:rsidP="00240122">
      <w:pPr>
        <w:pStyle w:val="Brftestztext"/>
      </w:pPr>
    </w:p>
    <w:p w14:paraId="6E30626B" w14:textId="156E9C39" w:rsidR="00CF3712" w:rsidRPr="00A25EF0" w:rsidRDefault="00AA79CB" w:rsidP="00CF3712">
      <w:pPr>
        <w:pStyle w:val="BrfTestunderrubrik"/>
        <w:jc w:val="left"/>
        <w:rPr>
          <w:color w:val="4F6228" w:themeColor="accent3" w:themeShade="80"/>
        </w:rPr>
      </w:pPr>
      <w:bookmarkStart w:id="6" w:name="_Toc179528378"/>
      <w:r>
        <w:rPr>
          <w:color w:val="4F6228" w:themeColor="accent3" w:themeShade="80"/>
        </w:rPr>
        <w:t>Öppenhet</w:t>
      </w:r>
      <w:r>
        <w:rPr>
          <w:rFonts w:ascii="0" w:hAnsi="0"/>
          <w:color w:val="4F6228" w:themeColor="accent3" w:themeShade="80"/>
          <w:sz w:val="20"/>
        </w:rPr>
        <w:t xml:space="preserve"> (Transparens)</w:t>
      </w:r>
      <w:bookmarkEnd w:id="6"/>
    </w:p>
    <w:p w14:paraId="5FD73E31" w14:textId="0426F692" w:rsidR="00CF3712" w:rsidRDefault="00AA79CB" w:rsidP="00A25EF0">
      <w:pPr>
        <w:pStyle w:val="Brftestztext"/>
      </w:pPr>
      <w:r w:rsidRPr="00AA79CB">
        <w:t>De beslut som tas och det arbete som genomförs ska präglas av transparens. Även förhållandena mellan styrelsen och den enskilde medlemmen ska präglas av ömsesidig öppenhet.</w:t>
      </w:r>
    </w:p>
    <w:p w14:paraId="5F79C679" w14:textId="7F5B0D27" w:rsidR="00CF3712" w:rsidRPr="007261AB" w:rsidRDefault="00AA79CB" w:rsidP="00CF3712">
      <w:pPr>
        <w:pStyle w:val="BrfTestunderrubrik"/>
        <w:jc w:val="left"/>
        <w:rPr>
          <w:color w:val="4F6228" w:themeColor="accent3" w:themeShade="80"/>
        </w:rPr>
      </w:pPr>
      <w:bookmarkStart w:id="7" w:name="_Toc179528379"/>
      <w:r>
        <w:rPr>
          <w:color w:val="4F6228" w:themeColor="accent3" w:themeShade="80"/>
        </w:rPr>
        <w:t>Proportionalitet</w:t>
      </w:r>
      <w:bookmarkEnd w:id="7"/>
    </w:p>
    <w:p w14:paraId="6437F9F3" w14:textId="16A844A9" w:rsidR="00CF3712" w:rsidRDefault="00AA79CB" w:rsidP="007261AB">
      <w:pPr>
        <w:pStyle w:val="Brftestztext"/>
      </w:pPr>
      <w:r>
        <w:t>Proportionalitetsprincipen inn</w:t>
      </w:r>
      <w:r w:rsidRPr="00AA79CB">
        <w:t>ebär att de åtgärder som genomförs ska stå i rimlig proportion till de behov som ska tillfredsställas. Dvs varken överdimensionera eller underdimensionera de åtgärder som krävs.</w:t>
      </w:r>
    </w:p>
    <w:p w14:paraId="527CCAA6" w14:textId="136DD828" w:rsidR="00CF3712" w:rsidRPr="007261AB" w:rsidRDefault="00AA79CB" w:rsidP="006D6867">
      <w:pPr>
        <w:pStyle w:val="BrfTestunderrubrik"/>
        <w:jc w:val="left"/>
        <w:rPr>
          <w:color w:val="4F6228" w:themeColor="accent3" w:themeShade="80"/>
        </w:rPr>
      </w:pPr>
      <w:bookmarkStart w:id="8" w:name="_Toc179528380"/>
      <w:r>
        <w:rPr>
          <w:color w:val="4F6228" w:themeColor="accent3" w:themeShade="80"/>
        </w:rPr>
        <w:t>Likabehandling</w:t>
      </w:r>
      <w:bookmarkEnd w:id="8"/>
    </w:p>
    <w:p w14:paraId="62B798A2" w14:textId="0D6D6A78" w:rsidR="00CF3712" w:rsidRDefault="006622B0" w:rsidP="007261AB">
      <w:pPr>
        <w:pStyle w:val="Brftestztext"/>
      </w:pPr>
      <w:r w:rsidRPr="006622B0">
        <w:t xml:space="preserve">Alla medlemmar ska behandlas lika. Vissa undantag bör göras endast om omständigheterna är av </w:t>
      </w:r>
      <w:proofErr w:type="gramStart"/>
      <w:r w:rsidRPr="006622B0">
        <w:t>exceptionellt karaktär</w:t>
      </w:r>
      <w:proofErr w:type="gramEnd"/>
      <w:r w:rsidRPr="006622B0">
        <w:t xml:space="preserve"> eller om beslutet är sakligt och motiverat.</w:t>
      </w:r>
    </w:p>
    <w:p w14:paraId="38675E89" w14:textId="7B2FA466" w:rsidR="00CF3712" w:rsidRPr="007261AB" w:rsidRDefault="006622B0" w:rsidP="006D6867">
      <w:pPr>
        <w:pStyle w:val="BrfTestunderrubrik"/>
        <w:jc w:val="left"/>
        <w:rPr>
          <w:color w:val="4F6228" w:themeColor="accent3" w:themeShade="80"/>
        </w:rPr>
      </w:pPr>
      <w:bookmarkStart w:id="9" w:name="_Toc179528381"/>
      <w:r>
        <w:rPr>
          <w:color w:val="4F6228" w:themeColor="accent3" w:themeShade="80"/>
        </w:rPr>
        <w:t>Gemensam nytta</w:t>
      </w:r>
      <w:bookmarkEnd w:id="9"/>
    </w:p>
    <w:p w14:paraId="149FAEF3" w14:textId="024B8970" w:rsidR="00CF3712" w:rsidRDefault="006622B0" w:rsidP="00CF3712">
      <w:pPr>
        <w:pStyle w:val="Brftestztext"/>
      </w:pPr>
      <w:r w:rsidRPr="006622B0">
        <w:t>Medlemmarna i bostadsrättsföreningen äger gemensamt fastigheten. Därmed bör de beslut som fattas beakta konceptet ”nytta för de flesta”.</w:t>
      </w:r>
    </w:p>
    <w:p w14:paraId="4D076CDB" w14:textId="09C4D521" w:rsidR="00CF3712" w:rsidRPr="000A0B80" w:rsidRDefault="006622B0" w:rsidP="006D6867">
      <w:pPr>
        <w:pStyle w:val="BrfTestunderrubrik"/>
        <w:jc w:val="left"/>
        <w:rPr>
          <w:color w:val="4F6228" w:themeColor="accent3" w:themeShade="80"/>
        </w:rPr>
      </w:pPr>
      <w:bookmarkStart w:id="10" w:name="_Toc179528382"/>
      <w:r>
        <w:rPr>
          <w:color w:val="4F6228" w:themeColor="accent3" w:themeShade="80"/>
        </w:rPr>
        <w:t>Gemensamt ansvar</w:t>
      </w:r>
      <w:bookmarkEnd w:id="10"/>
    </w:p>
    <w:p w14:paraId="75B09A4B" w14:textId="2C4C3B08" w:rsidR="00CF3712" w:rsidRDefault="006622B0" w:rsidP="000A0B80">
      <w:pPr>
        <w:pStyle w:val="Brftestztext"/>
      </w:pPr>
      <w:r w:rsidRPr="006622B0">
        <w:t>Förutsätter att medlemmarna i föreningen arbetar mot samma mål. Var och en har ansvar om och bidrar till ett förstklassigt boende.</w:t>
      </w:r>
    </w:p>
    <w:sectPr w:rsidR="00CF3712" w:rsidSect="006622B0">
      <w:type w:val="continuous"/>
      <w:pgSz w:w="11906" w:h="16838" w:code="9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7B4A" w14:textId="77777777" w:rsidR="0016673D" w:rsidRDefault="0016673D" w:rsidP="000B36F8">
      <w:pPr>
        <w:spacing w:after="0" w:line="240" w:lineRule="auto"/>
      </w:pPr>
      <w:r>
        <w:separator/>
      </w:r>
    </w:p>
  </w:endnote>
  <w:endnote w:type="continuationSeparator" w:id="0">
    <w:p w14:paraId="15F2AF3F" w14:textId="77777777" w:rsidR="0016673D" w:rsidRDefault="0016673D" w:rsidP="000B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0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56D3" w14:textId="77777777" w:rsidR="0016673D" w:rsidRDefault="0016673D" w:rsidP="000B36F8">
      <w:pPr>
        <w:spacing w:after="0" w:line="240" w:lineRule="auto"/>
      </w:pPr>
      <w:r>
        <w:separator/>
      </w:r>
    </w:p>
  </w:footnote>
  <w:footnote w:type="continuationSeparator" w:id="0">
    <w:p w14:paraId="4A117D87" w14:textId="77777777" w:rsidR="0016673D" w:rsidRDefault="0016673D" w:rsidP="000B3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6F9"/>
    <w:multiLevelType w:val="hybridMultilevel"/>
    <w:tmpl w:val="4C5A8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18F"/>
    <w:multiLevelType w:val="hybridMultilevel"/>
    <w:tmpl w:val="C91E25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54B6"/>
    <w:multiLevelType w:val="hybridMultilevel"/>
    <w:tmpl w:val="FF6EE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00942"/>
    <w:multiLevelType w:val="hybridMultilevel"/>
    <w:tmpl w:val="BABC4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4D12"/>
    <w:multiLevelType w:val="hybridMultilevel"/>
    <w:tmpl w:val="F586D3C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0AF1"/>
    <w:multiLevelType w:val="hybridMultilevel"/>
    <w:tmpl w:val="E402BE2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37C6"/>
    <w:multiLevelType w:val="hybridMultilevel"/>
    <w:tmpl w:val="DD269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87FA7"/>
    <w:multiLevelType w:val="hybridMultilevel"/>
    <w:tmpl w:val="20CA71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B5"/>
    <w:rsid w:val="000016C2"/>
    <w:rsid w:val="00014A1B"/>
    <w:rsid w:val="0002155E"/>
    <w:rsid w:val="00035BC5"/>
    <w:rsid w:val="000A0B80"/>
    <w:rsid w:val="000B36F8"/>
    <w:rsid w:val="000D5166"/>
    <w:rsid w:val="000D5B8B"/>
    <w:rsid w:val="000E60A0"/>
    <w:rsid w:val="000F29FE"/>
    <w:rsid w:val="001029E0"/>
    <w:rsid w:val="00127652"/>
    <w:rsid w:val="0014127B"/>
    <w:rsid w:val="0016673D"/>
    <w:rsid w:val="00193E1D"/>
    <w:rsid w:val="001E63A2"/>
    <w:rsid w:val="00202798"/>
    <w:rsid w:val="00206B5E"/>
    <w:rsid w:val="00211715"/>
    <w:rsid w:val="00217CB6"/>
    <w:rsid w:val="00220707"/>
    <w:rsid w:val="002240CE"/>
    <w:rsid w:val="002376FC"/>
    <w:rsid w:val="00240122"/>
    <w:rsid w:val="00247A81"/>
    <w:rsid w:val="00283032"/>
    <w:rsid w:val="0029204A"/>
    <w:rsid w:val="002941B9"/>
    <w:rsid w:val="002A2D19"/>
    <w:rsid w:val="002C5AFF"/>
    <w:rsid w:val="00341180"/>
    <w:rsid w:val="00360F91"/>
    <w:rsid w:val="003A56EC"/>
    <w:rsid w:val="003C6A21"/>
    <w:rsid w:val="003E1F59"/>
    <w:rsid w:val="00415492"/>
    <w:rsid w:val="00420E28"/>
    <w:rsid w:val="00430464"/>
    <w:rsid w:val="00435B27"/>
    <w:rsid w:val="004750AA"/>
    <w:rsid w:val="004933F2"/>
    <w:rsid w:val="004A5228"/>
    <w:rsid w:val="004A6D37"/>
    <w:rsid w:val="004A74CF"/>
    <w:rsid w:val="004B0C1A"/>
    <w:rsid w:val="004C320A"/>
    <w:rsid w:val="004D2261"/>
    <w:rsid w:val="004E7C82"/>
    <w:rsid w:val="004F0619"/>
    <w:rsid w:val="0050689E"/>
    <w:rsid w:val="00563955"/>
    <w:rsid w:val="00575960"/>
    <w:rsid w:val="00577090"/>
    <w:rsid w:val="00610034"/>
    <w:rsid w:val="0063788B"/>
    <w:rsid w:val="006622B0"/>
    <w:rsid w:val="0067275C"/>
    <w:rsid w:val="006B351E"/>
    <w:rsid w:val="006D6867"/>
    <w:rsid w:val="006F42F5"/>
    <w:rsid w:val="00707939"/>
    <w:rsid w:val="007261AB"/>
    <w:rsid w:val="00761C4E"/>
    <w:rsid w:val="007755B1"/>
    <w:rsid w:val="007971E8"/>
    <w:rsid w:val="007C43D9"/>
    <w:rsid w:val="007D2741"/>
    <w:rsid w:val="008413C1"/>
    <w:rsid w:val="00846FD7"/>
    <w:rsid w:val="008624E7"/>
    <w:rsid w:val="00865DCA"/>
    <w:rsid w:val="008839C8"/>
    <w:rsid w:val="00891C3D"/>
    <w:rsid w:val="008C301E"/>
    <w:rsid w:val="008E0383"/>
    <w:rsid w:val="008F022B"/>
    <w:rsid w:val="00922DF6"/>
    <w:rsid w:val="00934008"/>
    <w:rsid w:val="009945D3"/>
    <w:rsid w:val="009B20E0"/>
    <w:rsid w:val="009C2708"/>
    <w:rsid w:val="009D1D8F"/>
    <w:rsid w:val="009E5D80"/>
    <w:rsid w:val="00A159C8"/>
    <w:rsid w:val="00A25EF0"/>
    <w:rsid w:val="00A30FD0"/>
    <w:rsid w:val="00A47A47"/>
    <w:rsid w:val="00A745E2"/>
    <w:rsid w:val="00AA107A"/>
    <w:rsid w:val="00AA184B"/>
    <w:rsid w:val="00AA4A82"/>
    <w:rsid w:val="00AA79CB"/>
    <w:rsid w:val="00AB2458"/>
    <w:rsid w:val="00B01271"/>
    <w:rsid w:val="00B051AF"/>
    <w:rsid w:val="00B3103F"/>
    <w:rsid w:val="00B33EB5"/>
    <w:rsid w:val="00B343B5"/>
    <w:rsid w:val="00B66562"/>
    <w:rsid w:val="00B72DB4"/>
    <w:rsid w:val="00BB30B0"/>
    <w:rsid w:val="00BD582F"/>
    <w:rsid w:val="00BF6965"/>
    <w:rsid w:val="00C5233E"/>
    <w:rsid w:val="00C74A6C"/>
    <w:rsid w:val="00C80DF1"/>
    <w:rsid w:val="00C86985"/>
    <w:rsid w:val="00CF3712"/>
    <w:rsid w:val="00D011B2"/>
    <w:rsid w:val="00D12119"/>
    <w:rsid w:val="00D13E84"/>
    <w:rsid w:val="00D17B4F"/>
    <w:rsid w:val="00D255DA"/>
    <w:rsid w:val="00D43F6E"/>
    <w:rsid w:val="00D57CE2"/>
    <w:rsid w:val="00D6101B"/>
    <w:rsid w:val="00D667F6"/>
    <w:rsid w:val="00D8097F"/>
    <w:rsid w:val="00D940E1"/>
    <w:rsid w:val="00DA043C"/>
    <w:rsid w:val="00DB7A92"/>
    <w:rsid w:val="00DD25C4"/>
    <w:rsid w:val="00E12D0B"/>
    <w:rsid w:val="00E44118"/>
    <w:rsid w:val="00E56C53"/>
    <w:rsid w:val="00E61039"/>
    <w:rsid w:val="00E70761"/>
    <w:rsid w:val="00E714E0"/>
    <w:rsid w:val="00E741BF"/>
    <w:rsid w:val="00EB2B78"/>
    <w:rsid w:val="00EE0085"/>
    <w:rsid w:val="00EF2EF9"/>
    <w:rsid w:val="00EF4788"/>
    <w:rsid w:val="00F17993"/>
    <w:rsid w:val="00F25F33"/>
    <w:rsid w:val="00F61A13"/>
    <w:rsid w:val="00FE6750"/>
    <w:rsid w:val="00FF6426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CE1BCD"/>
  <w15:docId w15:val="{B3EDFEA9-1F81-4BA7-96B1-0F70D1F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351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43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A9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36F8"/>
  </w:style>
  <w:style w:type="paragraph" w:styleId="Sidfot">
    <w:name w:val="footer"/>
    <w:basedOn w:val="Normal"/>
    <w:link w:val="Sidfot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36F8"/>
  </w:style>
  <w:style w:type="character" w:customStyle="1" w:styleId="Rubrik1Char">
    <w:name w:val="Rubrik 1 Char"/>
    <w:basedOn w:val="Standardstycketeckensnitt"/>
    <w:link w:val="Rubrik1"/>
    <w:uiPriority w:val="9"/>
    <w:rsid w:val="006B35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rfTestOrange">
    <w:name w:val="Brf Test Orange"/>
    <w:basedOn w:val="Rubrik1"/>
    <w:link w:val="BrfTestOrangeChar"/>
    <w:qFormat/>
    <w:rsid w:val="00922DF6"/>
    <w:pPr>
      <w:jc w:val="center"/>
    </w:pPr>
    <w:rPr>
      <w:color w:val="984806" w:themeColor="accent6" w:themeShade="80"/>
      <w:sz w:val="28"/>
    </w:rPr>
  </w:style>
  <w:style w:type="paragraph" w:customStyle="1" w:styleId="BrfTestunderrubrik">
    <w:name w:val="Brf Test underrubrik"/>
    <w:basedOn w:val="BrfTestOrange"/>
    <w:link w:val="BrfTestunderrubrikChar"/>
    <w:qFormat/>
    <w:rsid w:val="006B351E"/>
    <w:rPr>
      <w:sz w:val="24"/>
    </w:rPr>
  </w:style>
  <w:style w:type="character" w:customStyle="1" w:styleId="BrfTestOrangeChar">
    <w:name w:val="Brf Test Orange Char"/>
    <w:basedOn w:val="Rubrik1Char"/>
    <w:link w:val="BrfTestOrange"/>
    <w:rsid w:val="00922DF6"/>
    <w:rPr>
      <w:rFonts w:asciiTheme="majorHAnsi" w:eastAsiaTheme="majorEastAsia" w:hAnsiTheme="majorHAnsi" w:cstheme="majorBidi"/>
      <w:color w:val="984806" w:themeColor="accent6" w:themeShade="80"/>
      <w:sz w:val="28"/>
      <w:szCs w:val="32"/>
    </w:rPr>
  </w:style>
  <w:style w:type="character" w:customStyle="1" w:styleId="BrfTestunderrubrikChar">
    <w:name w:val="Brf Test underrubrik Char"/>
    <w:basedOn w:val="BrfTestOrangeChar"/>
    <w:link w:val="BrfTestunderrubrik"/>
    <w:rsid w:val="006B351E"/>
    <w:rPr>
      <w:rFonts w:asciiTheme="majorHAnsi" w:eastAsiaTheme="majorEastAsia" w:hAnsiTheme="majorHAnsi" w:cstheme="majorBidi"/>
      <w:color w:val="943634" w:themeColor="accent2" w:themeShade="BF"/>
      <w:sz w:val="2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351E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B351E"/>
    <w:pPr>
      <w:spacing w:after="100" w:line="259" w:lineRule="auto"/>
    </w:pPr>
  </w:style>
  <w:style w:type="character" w:styleId="Hyperlnk">
    <w:name w:val="Hyperlink"/>
    <w:basedOn w:val="Standardstycketeckensnitt"/>
    <w:uiPriority w:val="99"/>
    <w:unhideWhenUsed/>
    <w:rsid w:val="006B351E"/>
    <w:rPr>
      <w:color w:val="0000FF" w:themeColor="hyperlink"/>
      <w:u w:val="single"/>
    </w:rPr>
  </w:style>
  <w:style w:type="paragraph" w:customStyle="1" w:styleId="Brftestztext">
    <w:name w:val="Brf test ztext"/>
    <w:basedOn w:val="Normal"/>
    <w:link w:val="BrftestztextChar"/>
    <w:qFormat/>
    <w:rsid w:val="006B351E"/>
    <w:pPr>
      <w:spacing w:after="160" w:line="259" w:lineRule="auto"/>
    </w:pPr>
    <w:rPr>
      <w:sz w:val="18"/>
    </w:rPr>
  </w:style>
  <w:style w:type="paragraph" w:customStyle="1" w:styleId="Default">
    <w:name w:val="Default"/>
    <w:rsid w:val="006B3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rftestztextChar">
    <w:name w:val="Brf test ztext Char"/>
    <w:basedOn w:val="Standardstycketeckensnitt"/>
    <w:link w:val="Brftestztext"/>
    <w:rsid w:val="006B351E"/>
    <w:rPr>
      <w:sz w:val="18"/>
    </w:rPr>
  </w:style>
  <w:style w:type="table" w:styleId="Tabellrutnt">
    <w:name w:val="Table Grid"/>
    <w:basedOn w:val="Normaltabell"/>
    <w:uiPriority w:val="59"/>
    <w:rsid w:val="0079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londahl</dc:creator>
  <cp:lastModifiedBy>Vespo, Roberto</cp:lastModifiedBy>
  <cp:revision>5</cp:revision>
  <cp:lastPrinted>2018-10-11T11:33:00Z</cp:lastPrinted>
  <dcterms:created xsi:type="dcterms:W3CDTF">2024-10-11T06:29:00Z</dcterms:created>
  <dcterms:modified xsi:type="dcterms:W3CDTF">2024-10-11T06:41:00Z</dcterms:modified>
</cp:coreProperties>
</file>